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706B" w14:textId="2703365A" w:rsidR="00BA18CB" w:rsidRDefault="00BA18CB" w:rsidP="00BA18CB">
      <w:pPr>
        <w:jc w:val="center"/>
        <w:rPr>
          <w:rFonts w:ascii="TH SarabunIT๙" w:eastAsia="Calibri" w:hAnsi="TH SarabunIT๙" w:cs="TH SarabunIT๙"/>
          <w:sz w:val="32"/>
          <w:szCs w:val="32"/>
        </w:rPr>
      </w:pPr>
      <w:r w:rsidRPr="009E2D0F">
        <w:rPr>
          <w:noProof/>
        </w:rPr>
        <w:drawing>
          <wp:inline distT="0" distB="0" distL="0" distR="0" wp14:anchorId="0F00853F" wp14:editId="366DA296">
            <wp:extent cx="975360" cy="1089660"/>
            <wp:effectExtent l="0" t="0" r="0" b="0"/>
            <wp:docPr id="3296369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98AFF" w14:textId="77777777" w:rsidR="00BA18CB" w:rsidRDefault="00BA18CB" w:rsidP="00BA18CB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ประกาศ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สถานีตำรวจท่องเที่ยว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กองกำกับการ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กองบังคับการตำรวจท่องเที่ยว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1</w:t>
      </w:r>
    </w:p>
    <w:p w14:paraId="49360F1C" w14:textId="77777777" w:rsidR="00BA18CB" w:rsidRDefault="00BA18CB" w:rsidP="00BA18CB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 xml:space="preserve">เรื่อง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 xml:space="preserve">รายงานผลการใช้จ่ายงบประมาณ รอบ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6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>เดือน ของ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ปีงบประมาณ พ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ศ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๒๕๖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9</w:t>
      </w:r>
    </w:p>
    <w:p w14:paraId="39EE8109" w14:textId="77777777" w:rsidR="00BA18CB" w:rsidRDefault="00BA18CB" w:rsidP="00BA18CB">
      <w:pPr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  <w:lang w:bidi="zh-CN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 xml:space="preserve">ไตรมาสที่ 1 - </w:t>
      </w:r>
      <w:r>
        <w:rPr>
          <w:rFonts w:ascii="TH SarabunIT๙" w:eastAsia="Calibri" w:hAnsi="TH SarabunIT๙" w:cs="TH SarabunIT๙"/>
          <w:b/>
          <w:bCs/>
          <w:sz w:val="32"/>
          <w:szCs w:val="32"/>
        </w:rPr>
        <w:t>2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zh-CN"/>
        </w:rPr>
        <w:t xml:space="preserve"> (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 xml:space="preserve">ตุลาคม 2568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zh-CN"/>
        </w:rPr>
        <w:t xml:space="preserve">- </w:t>
      </w:r>
      <w:r>
        <w:rPr>
          <w:rFonts w:ascii="TH SarabunIT๙" w:eastAsia="Calibri" w:hAnsi="TH SarabunIT๙" w:cs="TH SarabunIT๙"/>
          <w:b/>
          <w:bCs/>
          <w:sz w:val="32"/>
          <w:szCs w:val="32"/>
          <w:cs/>
          <w:lang w:val="th-TH"/>
        </w:rPr>
        <w:t>มีนา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val="th-TH"/>
        </w:rPr>
        <w:t xml:space="preserve">คม 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zh-CN"/>
        </w:rPr>
        <w:t>256</w:t>
      </w:r>
      <w:r>
        <w:rPr>
          <w:rFonts w:ascii="TH SarabunIT๙" w:eastAsia="Calibri" w:hAnsi="TH SarabunIT๙" w:cs="TH SarabunIT๙"/>
          <w:b/>
          <w:bCs/>
          <w:sz w:val="32"/>
          <w:szCs w:val="32"/>
          <w:lang w:bidi="zh-CN"/>
        </w:rPr>
        <w:t>9</w:t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  <w:lang w:bidi="zh-CN"/>
        </w:rPr>
        <w:t>)</w:t>
      </w:r>
    </w:p>
    <w:p w14:paraId="0DD90446" w14:textId="77777777" w:rsidR="00BA18CB" w:rsidRDefault="00BA18CB" w:rsidP="00BA18CB">
      <w:pPr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>-----------------------------------------------------------------</w:t>
      </w:r>
    </w:p>
    <w:p w14:paraId="5985A847" w14:textId="77777777" w:rsidR="00BA18CB" w:rsidRDefault="00BA18CB" w:rsidP="00BA18CB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ตามที่สำนักงานคณะกรรมการป้องกันและปราบปราบการทุจริตแห่งชาติ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สำนักงาน ป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ป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ช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.) </w:t>
      </w:r>
      <w:r>
        <w:rPr>
          <w:rFonts w:ascii="TH SarabunIT๙" w:eastAsia="Calibri" w:hAnsi="TH SarabunIT๙" w:cs="TH SarabunIT๙"/>
          <w:sz w:val="32"/>
          <w:szCs w:val="32"/>
          <w:cs/>
        </w:rPr>
        <w:br/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ได้ดำเนินโครงการประเมินคุณธรรมและความโปร่งใสในการดำเนินงานของหน่วยภาครัฐ</w:t>
      </w:r>
      <w:r>
        <w:rPr>
          <w:rFonts w:ascii="TH SarabunIT๙" w:eastAsia="Calibri" w:hAnsi="TH SarabunIT๙" w:cs="TH SarabunIT๙"/>
          <w:sz w:val="32"/>
          <w:szCs w:val="32"/>
        </w:rPr>
        <w:t xml:space="preserve"> (Integrity and Transparency Assessment : ITA)  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กำหนดให้หน่วยงานจัดทำแผนการใช้จ่ายงบประมาณประจำปีและรายงานผลการใช้จ่ายงบประมาณ เป็นไปตามเป้าหมายเมื่อเทียบกับแผนการใช้จ่ายงบประมาณหรือไม่ นั้น</w:t>
      </w:r>
    </w:p>
    <w:p w14:paraId="77958421" w14:textId="77777777" w:rsidR="00BA18CB" w:rsidRPr="0072781D" w:rsidRDefault="00BA18CB" w:rsidP="00BA18CB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pacing w:val="-4"/>
          <w:sz w:val="32"/>
          <w:szCs w:val="32"/>
          <w:cs/>
          <w:lang w:val="th-TH"/>
        </w:rPr>
        <w:tab/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th-TH"/>
        </w:rPr>
        <w:t xml:space="preserve">สถานีตำรวจท่องเที่ยว 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1 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th-TH"/>
        </w:rPr>
        <w:t xml:space="preserve">กองกำกับการ 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2 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th-TH"/>
        </w:rPr>
        <w:t xml:space="preserve">กองบังคับการตำรวจท่องเที่ยว 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1 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th-TH"/>
        </w:rPr>
        <w:t xml:space="preserve">ได้จัดทำข้อมูลรายงานผลการใช้จ่ายงบประมาณ รอบ 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6 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th-TH"/>
        </w:rPr>
        <w:t>เดือน ของปีงบประมาณ พ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.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  <w:lang w:val="th-TH"/>
        </w:rPr>
        <w:t>ศ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>.256</w:t>
      </w:r>
      <w:r w:rsidRPr="0072781D">
        <w:rPr>
          <w:rFonts w:ascii="TH SarabunIT๙" w:eastAsia="Calibri" w:hAnsi="TH SarabunIT๙" w:cs="TH SarabunIT๙"/>
          <w:spacing w:val="-8"/>
          <w:sz w:val="32"/>
          <w:szCs w:val="32"/>
        </w:rPr>
        <w:t>9</w:t>
      </w:r>
      <w:r w:rsidRPr="0072781D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</w:t>
      </w:r>
      <w:r w:rsidRPr="0072781D">
        <w:rPr>
          <w:rFonts w:ascii="TH SarabunIT๙" w:eastAsia="Calibri" w:hAnsi="TH SarabunIT๙" w:cs="TH SarabunIT๙"/>
          <w:spacing w:val="-8"/>
          <w:sz w:val="32"/>
          <w:szCs w:val="32"/>
          <w:cs/>
          <w:lang w:val="th-TH"/>
        </w:rPr>
        <w:t>ไตรมาสที่ 1 - 2 (ตุลาคม 2568 - มีนาคม 2569)</w:t>
      </w:r>
      <w:r w:rsidRPr="0072781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72781D"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เรียบร้อยแล้ว โดยมีรายละเอียดตามเอกสารแนบท้ายประกาศนี้</w:t>
      </w:r>
    </w:p>
    <w:p w14:paraId="3DFAEC1C" w14:textId="77777777" w:rsidR="00BA18CB" w:rsidRDefault="00BA18CB" w:rsidP="00BA18CB">
      <w:pPr>
        <w:ind w:left="1440"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>ป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ระกาศ ณ วันที่ </w:t>
      </w:r>
      <w:r>
        <w:rPr>
          <w:rFonts w:ascii="TH SarabunIT๙" w:eastAsia="Calibri" w:hAnsi="TH SarabunIT๙" w:cs="TH SarabunIT๙"/>
          <w:sz w:val="32"/>
          <w:szCs w:val="32"/>
        </w:rPr>
        <w:t xml:space="preserve">31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มีนาคม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 xml:space="preserve"> พ</w:t>
      </w:r>
      <w:r>
        <w:rPr>
          <w:rFonts w:ascii="TH SarabunIT๙" w:eastAsia="Calibri" w:hAnsi="TH SarabunIT๙" w:cs="TH SarabunIT๙"/>
          <w:sz w:val="32"/>
          <w:szCs w:val="32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ศ</w:t>
      </w:r>
      <w:r>
        <w:rPr>
          <w:rFonts w:ascii="TH SarabunIT๙" w:eastAsia="Calibri" w:hAnsi="TH SarabunIT๙" w:cs="TH SarabunIT๙"/>
          <w:sz w:val="32"/>
          <w:szCs w:val="32"/>
        </w:rPr>
        <w:t>.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๒๕๖</w:t>
      </w:r>
      <w:r>
        <w:rPr>
          <w:rFonts w:ascii="TH SarabunIT๙" w:eastAsia="Calibri" w:hAnsi="TH SarabunIT๙" w:cs="TH SarabunIT๙"/>
          <w:sz w:val="32"/>
          <w:szCs w:val="32"/>
        </w:rPr>
        <w:t>9</w:t>
      </w:r>
    </w:p>
    <w:p w14:paraId="5E40CD67" w14:textId="77777777" w:rsidR="00BA18CB" w:rsidRDefault="00BA18CB" w:rsidP="00BA18CB">
      <w:pPr>
        <w:ind w:left="144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7714E372" w14:textId="77777777" w:rsidR="00BA18CB" w:rsidRDefault="00BA18CB" w:rsidP="00BA18CB">
      <w:pPr>
        <w:ind w:firstLine="720"/>
        <w:jc w:val="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</w:p>
    <w:p w14:paraId="7766965B" w14:textId="26D83CB0" w:rsidR="00BA18CB" w:rsidRDefault="00BA18CB" w:rsidP="00BA18CB">
      <w:pPr>
        <w:ind w:firstLine="720"/>
        <w:jc w:val="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BD6CB7" wp14:editId="73EB5992">
            <wp:simplePos x="0" y="0"/>
            <wp:positionH relativeFrom="column">
              <wp:posOffset>3789045</wp:posOffset>
            </wp:positionH>
            <wp:positionV relativeFrom="paragraph">
              <wp:posOffset>161290</wp:posOffset>
            </wp:positionV>
            <wp:extent cx="571500" cy="294640"/>
            <wp:effectExtent l="0" t="0" r="0" b="0"/>
            <wp:wrapNone/>
            <wp:docPr id="4152524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62" b="10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9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</w:p>
    <w:p w14:paraId="35A30A55" w14:textId="77777777" w:rsidR="00BA18CB" w:rsidRDefault="00BA18CB" w:rsidP="00BA18CB">
      <w:pPr>
        <w:ind w:firstLine="720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พันตำรวจโท</w:t>
      </w:r>
    </w:p>
    <w:p w14:paraId="4AD040A9" w14:textId="77777777" w:rsidR="00BA18CB" w:rsidRDefault="00BA18CB" w:rsidP="00BA18CB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    (</w:t>
      </w:r>
      <w:proofErr w:type="spellStart"/>
      <w:proofErr w:type="gramStart"/>
      <w:r>
        <w:rPr>
          <w:rFonts w:ascii="TH SarabunIT๙" w:eastAsia="Calibri" w:hAnsi="TH SarabunIT๙" w:cs="TH SarabunIT๙" w:hint="cs"/>
          <w:sz w:val="32"/>
          <w:szCs w:val="32"/>
          <w:cs/>
        </w:rPr>
        <w:t>ศุ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ภรภัจ  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ศิลป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>ศร</w:t>
      </w:r>
      <w:proofErr w:type="gramEnd"/>
      <w:r>
        <w:rPr>
          <w:rFonts w:ascii="TH SarabunIT๙" w:eastAsia="Calibri" w:hAnsi="TH SarabunIT๙" w:cs="TH SarabunIT๙"/>
          <w:sz w:val="32"/>
          <w:szCs w:val="32"/>
        </w:rPr>
        <w:t>)</w:t>
      </w:r>
    </w:p>
    <w:p w14:paraId="324D6ECF" w14:textId="77777777" w:rsidR="00BA18CB" w:rsidRDefault="00BA18CB" w:rsidP="00BA18CB">
      <w:pPr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  <w:t xml:space="preserve">         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สารวัตรใหญ่ สถานีตำรวจท่องเที่ยว</w:t>
      </w:r>
      <w:r>
        <w:rPr>
          <w:rFonts w:ascii="TH SarabunIT๙" w:eastAsia="Calibri" w:hAnsi="TH SarabunIT๙" w:cs="TH SarabunIT๙"/>
          <w:sz w:val="32"/>
          <w:szCs w:val="32"/>
        </w:rPr>
        <w:t xml:space="preserve"> 1</w:t>
      </w:r>
    </w:p>
    <w:p w14:paraId="0DA15F02" w14:textId="0B2BD4BC" w:rsidR="005A1408" w:rsidRDefault="00BA18CB" w:rsidP="00BA18CB"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 xml:space="preserve">          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กองกำกับการ</w:t>
      </w:r>
      <w:r>
        <w:rPr>
          <w:rFonts w:ascii="TH SarabunIT๙" w:eastAsia="Calibri" w:hAnsi="TH SarabunIT๙" w:cs="TH SarabunIT๙"/>
          <w:sz w:val="32"/>
          <w:szCs w:val="32"/>
        </w:rPr>
        <w:t xml:space="preserve"> 2 </w:t>
      </w:r>
      <w:r>
        <w:rPr>
          <w:rFonts w:ascii="TH SarabunIT๙" w:eastAsia="Calibri" w:hAnsi="TH SarabunIT๙" w:cs="TH SarabunIT๙"/>
          <w:sz w:val="32"/>
          <w:szCs w:val="32"/>
          <w:cs/>
          <w:lang w:val="th-TH"/>
        </w:rPr>
        <w:t>กองบังคับการตำรวจท่องเที่ยว</w:t>
      </w:r>
      <w:r>
        <w:rPr>
          <w:rFonts w:ascii="TH SarabunIT๙" w:eastAsia="Calibri" w:hAnsi="TH SarabunIT๙" w:cs="TH SarabunIT๙" w:hint="cs"/>
          <w:sz w:val="32"/>
          <w:szCs w:val="32"/>
          <w:cs/>
          <w:lang w:val="th-TH"/>
        </w:rPr>
        <w:t xml:space="preserve"> 1</w:t>
      </w:r>
    </w:p>
    <w:sectPr w:rsidR="005A1408" w:rsidSect="00BA18CB">
      <w:pgSz w:w="12240" w:h="15840"/>
      <w:pgMar w:top="1440" w:right="1134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CB"/>
    <w:rsid w:val="002F2728"/>
    <w:rsid w:val="005776D3"/>
    <w:rsid w:val="005A1408"/>
    <w:rsid w:val="00BA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2161F"/>
  <w15:chartTrackingRefBased/>
  <w15:docId w15:val="{F9B5EC26-FD46-4911-98BC-9CFFC429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8CB"/>
    <w:pPr>
      <w:spacing w:after="0" w:line="240" w:lineRule="auto"/>
    </w:pPr>
    <w:rPr>
      <w:rFonts w:ascii="Cordia New" w:eastAsia="Cordia New" w:hAnsi="Cordia New" w:cs="Cordia New"/>
      <w:kern w:val="28"/>
      <w:sz w:val="30"/>
      <w:szCs w:val="30"/>
    </w:rPr>
  </w:style>
  <w:style w:type="paragraph" w:styleId="1">
    <w:name w:val="heading 1"/>
    <w:basedOn w:val="a"/>
    <w:next w:val="a"/>
    <w:link w:val="10"/>
    <w:uiPriority w:val="9"/>
    <w:qFormat/>
    <w:rsid w:val="00BA18CB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8CB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18CB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18C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18C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18C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18C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18C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18C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A18C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A18C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A18C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A18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A18CB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A18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A18C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A18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A18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18CB"/>
    <w:pPr>
      <w:spacing w:after="40"/>
      <w:contextualSpacing/>
    </w:pPr>
    <w:rPr>
      <w:rFonts w:asciiTheme="majorHAnsi" w:eastAsiaTheme="majorEastAsia" w:hAnsiTheme="majorHAnsi" w:cstheme="majorBidi"/>
      <w:spacing w:val="-10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BA18C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BA18C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BA18C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BA18C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8"/>
    </w:rPr>
  </w:style>
  <w:style w:type="character" w:customStyle="1" w:styleId="a8">
    <w:name w:val="คำอ้างอิง อักขระ"/>
    <w:basedOn w:val="a0"/>
    <w:link w:val="a7"/>
    <w:uiPriority w:val="29"/>
    <w:rsid w:val="00BA18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18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8"/>
    </w:rPr>
  </w:style>
  <w:style w:type="character" w:styleId="aa">
    <w:name w:val="Intense Emphasis"/>
    <w:basedOn w:val="a0"/>
    <w:uiPriority w:val="21"/>
    <w:qFormat/>
    <w:rsid w:val="00BA18C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18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8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BA18C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A18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2026-07-01T10:14:00Z</dcterms:created>
  <dcterms:modified xsi:type="dcterms:W3CDTF">2026-07-01T10:15:00Z</dcterms:modified>
</cp:coreProperties>
</file>